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2"/>
        <w:gridCol w:w="2206"/>
        <w:gridCol w:w="6232"/>
      </w:tblGrid>
      <w:tr w:rsidR="00CB21B7" w:rsidRPr="00F208FF" w14:paraId="12298E26" w14:textId="77777777" w:rsidTr="00CB21B7">
        <w:tc>
          <w:tcPr>
            <w:tcW w:w="10632" w:type="dxa"/>
            <w:gridSpan w:val="4"/>
            <w:vAlign w:val="center"/>
          </w:tcPr>
          <w:p w14:paraId="20E4407C" w14:textId="2EFD387C" w:rsidR="00CB21B7" w:rsidRPr="003B3988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39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 2</w:t>
            </w:r>
          </w:p>
          <w:p w14:paraId="436CC17E" w14:textId="6940D980" w:rsidR="003B3988" w:rsidRPr="003B3988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3B39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извещению об осуществлении закупки</w:t>
            </w:r>
          </w:p>
          <w:p w14:paraId="12A06E41" w14:textId="77777777" w:rsidR="003B3988" w:rsidRPr="00045B96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8A915D" w14:textId="076DB4DD" w:rsidR="00CB21B7" w:rsidRPr="00045B96" w:rsidRDefault="00CB21B7" w:rsidP="00CB21B7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начальн</w:t>
            </w:r>
            <w:r w:rsidR="00045B96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(максимальн</w:t>
            </w:r>
            <w:r w:rsidR="00045B96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цен контракт</w:t>
            </w:r>
            <w:r w:rsidR="00045B96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(НМЦК)</w:t>
            </w:r>
          </w:p>
          <w:p w14:paraId="7406A97A" w14:textId="09FD8515" w:rsidR="003B3988" w:rsidRDefault="0081712B" w:rsidP="00F41AB1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3B3988" w:rsidRPr="003B3988">
              <w:rPr>
                <w:rFonts w:ascii="Times New Roman" w:hAnsi="Times New Roman"/>
                <w:b/>
                <w:sz w:val="20"/>
                <w:szCs w:val="20"/>
              </w:rPr>
              <w:t>оставк</w:t>
            </w:r>
            <w:r w:rsidR="003B398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3B3988" w:rsidRPr="003B39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бумаги для офисной техники</w:t>
            </w:r>
          </w:p>
          <w:p w14:paraId="7ED37B2E" w14:textId="4807F31E" w:rsidR="00F41AB1" w:rsidRPr="00045B96" w:rsidRDefault="003B3988" w:rsidP="00F41AB1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9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B21B7" w:rsidRPr="00F208FF" w14:paraId="19410FBC" w14:textId="77777777" w:rsidTr="00932275">
        <w:tc>
          <w:tcPr>
            <w:tcW w:w="2132" w:type="dxa"/>
          </w:tcPr>
          <w:p w14:paraId="5F3EF3C9" w14:textId="77777777" w:rsidR="00CB21B7" w:rsidRPr="00045B96" w:rsidRDefault="00CB21B7" w:rsidP="00CB21B7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объекта закупки:</w:t>
            </w:r>
          </w:p>
        </w:tc>
        <w:tc>
          <w:tcPr>
            <w:tcW w:w="8500" w:type="dxa"/>
            <w:gridSpan w:val="3"/>
          </w:tcPr>
          <w:p w14:paraId="6D02A356" w14:textId="3EA09685" w:rsidR="009E36C3" w:rsidRPr="00045B96" w:rsidRDefault="00CB21B7" w:rsidP="003B3988">
            <w:pPr>
              <w:tabs>
                <w:tab w:val="left" w:pos="885"/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требования определе</w:t>
            </w:r>
            <w:r w:rsidR="007F78F2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в "Описание объекта закупки"</w:t>
            </w:r>
          </w:p>
        </w:tc>
      </w:tr>
      <w:tr w:rsidR="00681CE7" w:rsidRPr="00F208FF" w14:paraId="7D7102FA" w14:textId="77777777" w:rsidTr="00932275">
        <w:tc>
          <w:tcPr>
            <w:tcW w:w="2132" w:type="dxa"/>
          </w:tcPr>
          <w:p w14:paraId="70054B94" w14:textId="77777777" w:rsidR="00681CE7" w:rsidRPr="00F208FF" w:rsidRDefault="00681CE7" w:rsidP="00681CE7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0" w:type="dxa"/>
            <w:gridSpan w:val="3"/>
          </w:tcPr>
          <w:p w14:paraId="16315405" w14:textId="77777777" w:rsidR="00681CE7" w:rsidRPr="00F208FF" w:rsidRDefault="00681CE7" w:rsidP="00681CE7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6DAD" w:rsidRPr="00045B96" w14:paraId="7A805124" w14:textId="77777777" w:rsidTr="00344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69CDA" w14:textId="1B8C5844" w:rsidR="000C6DAD" w:rsidRPr="00045B96" w:rsidRDefault="000C6DAD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невозможности применения методов, указанных в части 1 статьи 22 Федерального закона №</w:t>
            </w:r>
            <w:r w:rsidR="00CE4B11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44-ФЗ:</w:t>
            </w:r>
          </w:p>
          <w:p w14:paraId="63EC4783" w14:textId="77777777" w:rsidR="00344EEB" w:rsidRPr="00045B96" w:rsidRDefault="00344EEB" w:rsidP="000C6DAD">
            <w:pPr>
              <w:tabs>
                <w:tab w:val="center" w:pos="4844"/>
              </w:tabs>
              <w:autoSpaceDE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173F" w:rsidRPr="00045B96" w14:paraId="6409E315" w14:textId="77777777" w:rsidTr="008C2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2194" w:type="dxa"/>
            <w:gridSpan w:val="2"/>
            <w:tcBorders>
              <w:top w:val="single" w:sz="4" w:space="0" w:color="auto"/>
            </w:tcBorders>
          </w:tcPr>
          <w:p w14:paraId="70611FB2" w14:textId="77777777" w:rsidR="000701C8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Метод сопоставимых рыночных цен </w:t>
            </w:r>
          </w:p>
          <w:p w14:paraId="27B5C924" w14:textId="17F014F8" w:rsidR="00F4173F" w:rsidRPr="000701C8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(анализ рынка)</w:t>
            </w:r>
          </w:p>
          <w:p w14:paraId="03F235AF" w14:textId="6186F841" w:rsidR="00F4173F" w:rsidRPr="00045B96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(ч.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ст.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05.04.2013 №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  <w:tcBorders>
              <w:top w:val="single" w:sz="4" w:space="0" w:color="auto"/>
            </w:tcBorders>
          </w:tcPr>
          <w:p w14:paraId="7E02389D" w14:textId="76B20F9C" w:rsidR="00F4173F" w:rsidRPr="00045B96" w:rsidRDefault="00F4173F" w:rsidP="00102C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применяется: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отсутствует информация, указанная в абзаце третьем подпункта «в» пункта 7 Постановления Правительства РФ от 23.12.2024 </w:t>
            </w:r>
            <w:r w:rsidR="0010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1875 </w:t>
            </w:r>
            <w:r w:rsidR="0010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10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D043A2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– Постановление № 1875)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642C829" w14:textId="34F694CC" w:rsidR="00F4173F" w:rsidRPr="00045B96" w:rsidRDefault="00E0243B" w:rsidP="00102C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21.08.2025</w:t>
            </w:r>
            <w:r w:rsidR="00DE7C48" w:rsidRPr="00E0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DE7C48" w:rsidRPr="00E76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="00F4173F" w:rsidRPr="00E76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каталоге </w:t>
            </w:r>
            <w:r w:rsidR="00F4173F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продукции (российская продукция) ГИСП (государственная информационная система промышленности) </w:t>
            </w:r>
            <w:r w:rsidR="00DE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Заказчиком </w:t>
            </w:r>
            <w:r w:rsidR="00F4173F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был осуществлен мониторинг следующих товаров, идентичных и однородных </w:t>
            </w:r>
            <w:proofErr w:type="gramStart"/>
            <w:r w:rsidR="00F4173F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закупаемому</w:t>
            </w:r>
            <w:proofErr w:type="gramEnd"/>
            <w:r w:rsidR="00F4173F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45AF9EAC" w14:textId="6504C9D2" w:rsidR="00F41AB1" w:rsidRDefault="00F41AB1" w:rsidP="00D85C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E45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 А</w:t>
            </w:r>
            <w:proofErr w:type="gramStart"/>
            <w:r w:rsidR="00E45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="00D8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836B8D0" w14:textId="5BABC888" w:rsidR="00E02734" w:rsidRDefault="00F4173F" w:rsidP="00CB0B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в государственной информационной системе промышленности содержится информация о 3 субъектах деятельности в сфере промышленности, осуществляющих производство включенного в объект закупки товара</w:t>
            </w:r>
            <w:r w:rsidR="00D8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943C4A9" w14:textId="3FCDB10C" w:rsidR="00F4173F" w:rsidRPr="00B572B6" w:rsidRDefault="00E0243B" w:rsidP="00F41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4173F" w:rsidRPr="00E0243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4173F" w:rsidRPr="00E0243B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BB6F5F" w:rsidRPr="00E0243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B6F5F" w:rsidRPr="00E769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Заказчиком направлен запрос о пре</w:t>
            </w:r>
            <w:r w:rsidR="00455FCB">
              <w:rPr>
                <w:rFonts w:ascii="Times New Roman" w:hAnsi="Times New Roman" w:cs="Times New Roman"/>
                <w:sz w:val="20"/>
                <w:szCs w:val="20"/>
              </w:rPr>
              <w:t>доставлении ценовой информации</w:t>
            </w:r>
            <w:r w:rsidR="002A2F5E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на найденн</w:t>
            </w:r>
            <w:r w:rsidR="002A2F5E" w:rsidRPr="00E769A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>в сети Интернет на официальны</w:t>
            </w:r>
            <w:r w:rsidR="002A2F5E" w:rsidRPr="00B572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 xml:space="preserve"> сайт производител</w:t>
            </w:r>
            <w:r w:rsidR="002A2F5E" w:rsidRPr="00B572B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</w:t>
            </w:r>
            <w:r w:rsidR="002A2F5E" w:rsidRPr="00B572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 xml:space="preserve"> адрес. </w:t>
            </w:r>
            <w:r w:rsidR="00E02734" w:rsidRPr="00B572B6">
              <w:rPr>
                <w:rFonts w:ascii="Times New Roman" w:hAnsi="Times New Roman" w:cs="Times New Roman"/>
                <w:sz w:val="20"/>
                <w:szCs w:val="20"/>
              </w:rPr>
              <w:t>Ответа не поступило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95D474" w14:textId="77777777" w:rsidR="00E02734" w:rsidRPr="00DE7C48" w:rsidRDefault="00E02734" w:rsidP="00F4173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17DC788A" w14:textId="5B0A0302" w:rsidR="00F4173F" w:rsidRPr="00045B96" w:rsidRDefault="00F4173F" w:rsidP="00F41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п.</w:t>
            </w:r>
            <w:r w:rsidR="0017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D043A2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D043A2" w:rsidRPr="00045B9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№ 1875: «при применении метода сопоставимых рыночных цен (анализа рынка) заказчик направляет предусмотренный </w:t>
            </w:r>
            <w:hyperlink r:id="rId8" w:history="1">
              <w:r w:rsidRPr="00045B96">
                <w:rPr>
                  <w:rFonts w:ascii="Times New Roman" w:hAnsi="Times New Roman" w:cs="Times New Roman"/>
                  <w:sz w:val="20"/>
                  <w:szCs w:val="20"/>
                </w:rPr>
                <w:t>частью 5 статьи 22</w:t>
              </w:r>
            </w:hyperlink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запрос о предоставлении информации о цене товаров, указанных в позициях 1 - 145 приложения 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1 к настоящему постановлению, позициях 1 - 432 приложения 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2 к настоящему постановлению, субъектам деятельности в сфере промышленности, информация о которых включена в государственную информационную систему промышленности. Если в этой системе содержится информация менее чем о 3 субъектах деятельности в сфере промышленности, осуществляющих производство включенного в объект закупки товара из числа указанных товаров, заказчик также направляет такой запрос поставщикам, которые осуществляют поставку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товаров), и информация о которых и о поставленных ими товарах содержится на официальном сайте единой информационной системы в реестре контрактов, заключенных заказчиками».</w:t>
            </w:r>
          </w:p>
          <w:p w14:paraId="00090441" w14:textId="53DC6B8F" w:rsidR="00F4173F" w:rsidRDefault="00E0243B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43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4173F" w:rsidRPr="00E0243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017A2" w:rsidRPr="00E024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4173F" w:rsidRPr="00E0243B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6E72B7" w:rsidRPr="00F8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A1C24" w:rsidRPr="00F839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72B7" w:rsidRPr="00F8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Заказчиком был осуществлен </w:t>
            </w:r>
            <w:r w:rsidR="00F4173F" w:rsidRPr="00045B96">
              <w:rPr>
                <w:rFonts w:ascii="Times New Roman" w:hAnsi="Times New Roman" w:cs="Times New Roman"/>
                <w:sz w:val="20"/>
                <w:szCs w:val="20"/>
              </w:rPr>
              <w:t>мониторинг реестра контрактов единой информационной системы на наличие поставщиков, которые осуществляют поставку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товаров), были найдены следующие поставщики:</w:t>
            </w:r>
          </w:p>
          <w:p w14:paraId="0F53DC82" w14:textId="77777777" w:rsidR="00D017A2" w:rsidRDefault="00D017A2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A982B" w14:textId="7401B02B" w:rsidR="00E20FB5" w:rsidRDefault="00370E23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43356E">
              <w:rPr>
                <w:rFonts w:ascii="Times New Roman" w:hAnsi="Times New Roman" w:cs="Times New Roman"/>
                <w:sz w:val="20"/>
                <w:szCs w:val="20"/>
              </w:rPr>
              <w:t xml:space="preserve"> ГРЕБЕНЩИКОВ С.В.</w:t>
            </w:r>
          </w:p>
          <w:p w14:paraId="02890C2A" w14:textId="30CB7E32" w:rsidR="00E20FB5" w:rsidRDefault="00D42BF5" w:rsidP="00F4173F">
            <w:pPr>
              <w:pStyle w:val="ac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1415F" w:rsidRPr="00F110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https://zakupki.gov.ru/epz/order/notice/zk20/view/supplier-results.html?regNumber=0843500000225004443</w:t>
              </w:r>
            </w:hyperlink>
          </w:p>
          <w:p w14:paraId="0EAEFEC7" w14:textId="77777777" w:rsidR="0043356E" w:rsidRDefault="0043356E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DA2F5" w14:textId="26B4B37C" w:rsidR="0011415F" w:rsidRDefault="00370E23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43356E" w:rsidRPr="0043356E">
              <w:rPr>
                <w:rFonts w:ascii="Times New Roman" w:hAnsi="Times New Roman" w:cs="Times New Roman"/>
                <w:sz w:val="20"/>
                <w:szCs w:val="20"/>
              </w:rPr>
              <w:t xml:space="preserve"> "РЕГУЛ"</w:t>
            </w:r>
          </w:p>
          <w:p w14:paraId="09D379E1" w14:textId="43176659" w:rsidR="00F1115E" w:rsidRDefault="00D42BF5" w:rsidP="00F4173F">
            <w:pPr>
              <w:pStyle w:val="ac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1415F" w:rsidRPr="00F110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https://zakupki.gov.ru/epz/order/notice/zk20/view/supplier-results.html?regNumber=0320100028225000015</w:t>
              </w:r>
            </w:hyperlink>
          </w:p>
          <w:p w14:paraId="6A70C83F" w14:textId="77777777" w:rsidR="0043356E" w:rsidRDefault="0043356E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7452F" w14:textId="4E2A05A4" w:rsidR="0011415F" w:rsidRDefault="00370E23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43356E" w:rsidRPr="0043356E">
              <w:rPr>
                <w:rFonts w:ascii="Times New Roman" w:hAnsi="Times New Roman" w:cs="Times New Roman"/>
                <w:sz w:val="20"/>
                <w:szCs w:val="20"/>
              </w:rPr>
              <w:t xml:space="preserve"> "УРАЛ-СМИКОН"</w:t>
            </w:r>
          </w:p>
          <w:p w14:paraId="0A8A47E1" w14:textId="53BC8E78" w:rsidR="00F4173F" w:rsidRDefault="00D42BF5" w:rsidP="00F4173F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" w:history="1">
              <w:r w:rsidR="00DF43C5" w:rsidRPr="00F110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https://zakupki.gov.ru/epz/order/notice/ea20/view/supplier-results.html?regNumber=0862300043925000015</w:t>
              </w:r>
            </w:hyperlink>
          </w:p>
          <w:p w14:paraId="1DA805D0" w14:textId="77777777" w:rsidR="00DF43C5" w:rsidRPr="003B3988" w:rsidRDefault="00DF43C5" w:rsidP="00F4173F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571A669" w14:textId="411C5DA3" w:rsidR="00F4173F" w:rsidRPr="00F1115E" w:rsidRDefault="00E0243B" w:rsidP="00F1115E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950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.2025 г</w:t>
            </w:r>
            <w:r w:rsidR="002A1C24" w:rsidRPr="00E769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направил запрос о пре</w:t>
            </w:r>
            <w:r w:rsidR="00495036">
              <w:rPr>
                <w:rFonts w:ascii="Times New Roman" w:hAnsi="Times New Roman" w:cs="Times New Roman"/>
                <w:sz w:val="20"/>
                <w:szCs w:val="20"/>
              </w:rPr>
              <w:t xml:space="preserve">доставлении ценовой информации 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вышеперечисленным поставщикам, ответов не поступило.</w:t>
            </w:r>
          </w:p>
        </w:tc>
      </w:tr>
      <w:tr w:rsidR="000C6DAD" w:rsidRPr="00045B96" w14:paraId="159BCD17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4"/>
        </w:trPr>
        <w:tc>
          <w:tcPr>
            <w:tcW w:w="2194" w:type="dxa"/>
            <w:gridSpan w:val="2"/>
            <w:tcBorders>
              <w:top w:val="single" w:sz="4" w:space="0" w:color="auto"/>
            </w:tcBorders>
          </w:tcPr>
          <w:p w14:paraId="6A598DC5" w14:textId="1CEFB039" w:rsidR="000C6DAD" w:rsidRPr="00045B96" w:rsidRDefault="000C6DAD" w:rsidP="00D3149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Нормативный метод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  <w:tcBorders>
              <w:top w:val="single" w:sz="4" w:space="0" w:color="auto"/>
            </w:tcBorders>
          </w:tcPr>
          <w:p w14:paraId="08A0A30D" w14:textId="2388E4C3" w:rsidR="000C6DAD" w:rsidRPr="00045B96" w:rsidRDefault="000C6DAD" w:rsidP="005B1EEB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Применить невозможно, так как указанный метод заключается в расчете начальной (максимальной) цены контракта на основе требований к закупаемым товарам, работам, услугам, установленных в соответствии со ст.</w:t>
            </w:r>
            <w:r w:rsidR="0003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«Нормирование в сфере закупок» 44-ФЗ.</w:t>
            </w:r>
          </w:p>
        </w:tc>
      </w:tr>
      <w:tr w:rsidR="000C6DAD" w:rsidRPr="00045B96" w14:paraId="76FA0A00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1"/>
        </w:trPr>
        <w:tc>
          <w:tcPr>
            <w:tcW w:w="2194" w:type="dxa"/>
            <w:gridSpan w:val="2"/>
          </w:tcPr>
          <w:p w14:paraId="0C794B24" w14:textId="77777777" w:rsidR="00D31499" w:rsidRPr="000701C8" w:rsidRDefault="000C6DAD" w:rsidP="00D3149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Тарифный метод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517BB02" w14:textId="1E7F15F0" w:rsidR="000C6DAD" w:rsidRPr="000701C8" w:rsidRDefault="000C6DAD" w:rsidP="00D3149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</w:tcPr>
          <w:p w14:paraId="4A6DF26D" w14:textId="63EA032E" w:rsidR="000C6DAD" w:rsidRPr="00045B96" w:rsidRDefault="00796F8D" w:rsidP="005B1E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Применяться не может, так как в соответствии с законодательством Российской Федерации цены закупаемых товаров, работ, услуг для обеспечени</w:t>
            </w:r>
            <w:r w:rsidR="005B1EEB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и муниципальных нужд на данный вид товара не подлежат государственному, муниципальному регулированию</w:t>
            </w:r>
            <w:r w:rsidR="0003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96F8D" w:rsidRPr="00045B96" w14:paraId="1CD6B118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6"/>
        </w:trPr>
        <w:tc>
          <w:tcPr>
            <w:tcW w:w="2194" w:type="dxa"/>
            <w:gridSpan w:val="2"/>
          </w:tcPr>
          <w:p w14:paraId="715E89FF" w14:textId="28A696FB" w:rsidR="00796F8D" w:rsidRPr="000701C8" w:rsidRDefault="00796F8D" w:rsidP="00030DED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Проектно-сметный метод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</w:tcPr>
          <w:p w14:paraId="52E10055" w14:textId="64F6386D" w:rsidR="00796F8D" w:rsidRPr="00045B96" w:rsidRDefault="00796F8D" w:rsidP="005B1EEB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применяется, так как данный вид товара не отнесен к перечню, установленному ч.</w:t>
            </w:r>
            <w:r w:rsidR="00D3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ст.</w:t>
            </w:r>
            <w:r w:rsidR="00D3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Федерального закона </w:t>
            </w:r>
            <w:r w:rsidR="00251AA3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05.04.2013 №</w:t>
            </w:r>
            <w:r w:rsidR="00D3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1AA3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C6DAD" w:rsidRPr="00045B96" w14:paraId="6EB434A4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2194" w:type="dxa"/>
            <w:gridSpan w:val="2"/>
          </w:tcPr>
          <w:p w14:paraId="78D302AC" w14:textId="55BCD9A4" w:rsidR="00D31499" w:rsidRPr="000701C8" w:rsidRDefault="00251AA3" w:rsidP="00030DED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Затратный метод</w:t>
            </w:r>
          </w:p>
          <w:p w14:paraId="7354B4FD" w14:textId="7176E242" w:rsidR="000C6DAD" w:rsidRPr="00045B96" w:rsidRDefault="00251AA3" w:rsidP="00030DED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</w:tcPr>
          <w:p w14:paraId="13B054DC" w14:textId="6F7E63E0" w:rsidR="000C6DAD" w:rsidRPr="00045B96" w:rsidRDefault="00251AA3" w:rsidP="005B1EEB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применяется, в связи с тем, что метод заключается в определении начальной (максимальной) цены контракта, как суммы произведенных затрат и обычной для определенной сферы деятельности прибыли. Информация о структуре затрат и норме прибыли в единой информационной системе и других </w:t>
            </w:r>
            <w:r w:rsidR="005B1EEB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бщедоступных источниках информация отсутствует.</w:t>
            </w:r>
          </w:p>
        </w:tc>
      </w:tr>
      <w:tr w:rsidR="004178DB" w:rsidRPr="00045B96" w14:paraId="04A9C6CA" w14:textId="77777777" w:rsidTr="009D7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464AD" w14:textId="77777777" w:rsidR="004178DB" w:rsidRPr="00045B96" w:rsidRDefault="004178DB" w:rsidP="00CB21B7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7064E" w14:textId="77777777" w:rsidR="00F4173F" w:rsidRPr="00045B96" w:rsidRDefault="00F4173F" w:rsidP="00CB21B7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6C6" w:rsidRPr="00045B96" w14:paraId="155EA8B8" w14:textId="77777777" w:rsidTr="0064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0" w:type="dxa"/>
            <w:gridSpan w:val="3"/>
            <w:tcBorders>
              <w:top w:val="single" w:sz="4" w:space="0" w:color="auto"/>
            </w:tcBorders>
          </w:tcPr>
          <w:p w14:paraId="003BEECE" w14:textId="77694985" w:rsidR="00F4173F" w:rsidRPr="00045B96" w:rsidRDefault="00F4173F" w:rsidP="000701C8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Используемый метод определения НМЦК с обоснованием:</w:t>
            </w:r>
          </w:p>
          <w:p w14:paraId="164509E3" w14:textId="77777777" w:rsidR="00F4173F" w:rsidRPr="00045B96" w:rsidRDefault="00F4173F" w:rsidP="00F4173F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</w:tcPr>
          <w:p w14:paraId="71991404" w14:textId="71D47707" w:rsidR="00F4173F" w:rsidRPr="00045B96" w:rsidRDefault="00F4173F" w:rsidP="00F41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части 12 статьи 22 Закона № 44-ФЗ в случае невозможности применения методов, указанных в части 1 указанной статьи, заказчик вправе применить иные методы. В этом случае в обоснование начальной (максимальной) цены контракта, цены контракта, заключаемого с единственным поставщиком (подрядчиком, исполнителем), заказчик обязан включить обоснование невозможности применения указанных методов. Таким образом, в случае отсутствия на территории государств - членов ЕАЭС производства как идентичного товара, так и однородного товара, заказчик: не применяет с учетом положений части 2 статьи 22 Закона № 44-ФЗ метод сопоставимых рыночных цен (анализа рынка) по причине невозможности соблюдения требования абзаца второго подпункта </w:t>
            </w:r>
            <w:r w:rsidR="00030DE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0D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пункта 7 Постановления № 1875 в связи с отсутствием указанного производства; включает в обоснование начальной (максимальной) цены контракта, цены контракта, заключаемого с единственным поставщиком (подрядчиком, исполнителем), обоснование невозможности применения метода сопоставимых рыночных цен (анализа рынка), применяет </w:t>
            </w:r>
            <w:r w:rsidRPr="00045B96">
              <w:rPr>
                <w:rFonts w:ascii="Times New Roman" w:hAnsi="Times New Roman" w:cs="Times New Roman"/>
                <w:b/>
                <w:sz w:val="20"/>
                <w:szCs w:val="20"/>
              </w:rPr>
              <w:t>иной метод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. При этом при применении иного метода начальная (максимальная) цена контракта определяется аналогично методу сопоставимых рыночных цен (анализа рынка), но с учетом товаров, происходящих из иных иностранных государств, помимо государств – членов ЕАЭС.</w:t>
            </w:r>
          </w:p>
          <w:p w14:paraId="18A1E1C3" w14:textId="77777777" w:rsidR="00F4173F" w:rsidRPr="00045B96" w:rsidRDefault="00F4173F" w:rsidP="00F4173F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7B5B21" w14:textId="77777777" w:rsidR="00F4173F" w:rsidRPr="009916C6" w:rsidRDefault="00F4173F" w:rsidP="00647B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0627" w:type="dxa"/>
        <w:tblInd w:w="-993" w:type="dxa"/>
        <w:tblLook w:val="04A0" w:firstRow="1" w:lastRow="0" w:firstColumn="1" w:lastColumn="0" w:noHBand="0" w:noVBand="1"/>
      </w:tblPr>
      <w:tblGrid>
        <w:gridCol w:w="3936"/>
        <w:gridCol w:w="3402"/>
        <w:gridCol w:w="3289"/>
      </w:tblGrid>
      <w:tr w:rsidR="00CE7541" w:rsidRPr="009916C6" w14:paraId="3F368812" w14:textId="77777777" w:rsidTr="001D5D34">
        <w:trPr>
          <w:trHeight w:val="556"/>
        </w:trPr>
        <w:tc>
          <w:tcPr>
            <w:tcW w:w="3936" w:type="dxa"/>
          </w:tcPr>
          <w:p w14:paraId="7663FB58" w14:textId="38697EFF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№ 1</w:t>
            </w:r>
          </w:p>
          <w:p w14:paraId="74AE50A2" w14:textId="77777777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(далее – Поставщик № 1)</w:t>
            </w:r>
          </w:p>
        </w:tc>
        <w:tc>
          <w:tcPr>
            <w:tcW w:w="3402" w:type="dxa"/>
          </w:tcPr>
          <w:p w14:paraId="5E5845D2" w14:textId="77777777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№ 2</w:t>
            </w:r>
          </w:p>
          <w:p w14:paraId="7B7B6393" w14:textId="77777777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(далее – Поставщик № 2)</w:t>
            </w:r>
          </w:p>
        </w:tc>
        <w:tc>
          <w:tcPr>
            <w:tcW w:w="3289" w:type="dxa"/>
          </w:tcPr>
          <w:p w14:paraId="47A7F9E2" w14:textId="77777777" w:rsidR="00CE7541" w:rsidRPr="00CE7541" w:rsidRDefault="00CE7541" w:rsidP="002A0A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№ 3</w:t>
            </w:r>
          </w:p>
          <w:p w14:paraId="122A3A22" w14:textId="77777777" w:rsidR="00CE7541" w:rsidRPr="00CE7541" w:rsidRDefault="00CE7541" w:rsidP="002A0A73">
            <w:pPr>
              <w:jc w:val="center"/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(далее – Поставщик № 3)</w:t>
            </w:r>
          </w:p>
        </w:tc>
      </w:tr>
      <w:tr w:rsidR="00CE7541" w:rsidRPr="009916C6" w14:paraId="47899F51" w14:textId="77777777" w:rsidTr="001D5D34">
        <w:trPr>
          <w:trHeight w:val="507"/>
        </w:trPr>
        <w:tc>
          <w:tcPr>
            <w:tcW w:w="3936" w:type="dxa"/>
          </w:tcPr>
          <w:p w14:paraId="2A0EE744" w14:textId="60D3ADC6" w:rsidR="00CE7541" w:rsidRPr="00760484" w:rsidRDefault="00E0243B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E0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Входящий № 489 от 28.08.2025 г.</w:t>
            </w:r>
          </w:p>
        </w:tc>
        <w:tc>
          <w:tcPr>
            <w:tcW w:w="3402" w:type="dxa"/>
          </w:tcPr>
          <w:p w14:paraId="18CAF58B" w14:textId="4177DB4B" w:rsidR="00CE7541" w:rsidRPr="00760484" w:rsidRDefault="00E0243B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E0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Входящий № 415 от 28.08.2025 г</w:t>
            </w:r>
          </w:p>
        </w:tc>
        <w:tc>
          <w:tcPr>
            <w:tcW w:w="3289" w:type="dxa"/>
          </w:tcPr>
          <w:p w14:paraId="3D3AA72B" w14:textId="33BAE969" w:rsidR="00CE7541" w:rsidRPr="00760484" w:rsidRDefault="00CE7541" w:rsidP="002A0A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E0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Входящий № </w:t>
            </w:r>
            <w:r w:rsidR="00E0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УТ-4149</w:t>
            </w:r>
            <w:r w:rsidRPr="00E0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 w:rsidR="00E0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Pr="00E0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1D5D34" w:rsidRPr="00E0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E0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г</w:t>
            </w:r>
            <w:r w:rsidR="008F158D" w:rsidRPr="00E0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</w:tbl>
    <w:p w14:paraId="05B1B22F" w14:textId="77777777" w:rsidR="00227CF2" w:rsidRDefault="00227CF2" w:rsidP="00647BE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5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993"/>
        <w:gridCol w:w="992"/>
        <w:gridCol w:w="660"/>
        <w:gridCol w:w="332"/>
        <w:gridCol w:w="660"/>
        <w:gridCol w:w="332"/>
        <w:gridCol w:w="661"/>
        <w:gridCol w:w="190"/>
        <w:gridCol w:w="660"/>
        <w:gridCol w:w="49"/>
        <w:gridCol w:w="708"/>
        <w:gridCol w:w="378"/>
        <w:gridCol w:w="756"/>
        <w:gridCol w:w="520"/>
      </w:tblGrid>
      <w:tr w:rsidR="005A3942" w:rsidRPr="005A3942" w14:paraId="772F78D7" w14:textId="77777777" w:rsidTr="00935857">
        <w:trPr>
          <w:gridAfter w:val="1"/>
          <w:wAfter w:w="520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5AB1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F2D2" w14:textId="28010914" w:rsidR="005A3942" w:rsidRPr="005A3942" w:rsidRDefault="005A3942" w:rsidP="00A8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 цена контракта Заказчик</w:t>
            </w:r>
            <w:r w:rsidR="002A0A73" w:rsidRPr="00E16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36D0" w14:textId="77777777" w:rsidR="005A3942" w:rsidRPr="005A3942" w:rsidRDefault="005A3942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A3942" w:rsidRPr="005A3942" w14:paraId="39E4BC67" w14:textId="77777777" w:rsidTr="00B2174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18B" w14:textId="77777777" w:rsidR="005A3942" w:rsidRPr="005A3942" w:rsidRDefault="005A3942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F1FF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B143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0DB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6CC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5483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0EB8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5654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1CF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C02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08FB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5E20" w14:textId="77777777" w:rsidR="005A3942" w:rsidRPr="005A3942" w:rsidRDefault="005A3942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2957" w:rsidRPr="005A3942" w14:paraId="60F3D169" w14:textId="77777777" w:rsidTr="00B21740">
        <w:trPr>
          <w:gridAfter w:val="1"/>
          <w:wAfter w:w="520" w:type="dxa"/>
          <w:trHeight w:val="4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5A4F9" w14:textId="1566331D" w:rsidR="004B2957" w:rsidRPr="004B2957" w:rsidRDefault="004B2957" w:rsidP="00E1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E28871E" w14:textId="77777777" w:rsidR="00240B02" w:rsidRDefault="004B2957" w:rsidP="00E16C5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14:paraId="171C9FE6" w14:textId="6C64B2B4" w:rsidR="004B2957" w:rsidRPr="004B2957" w:rsidRDefault="004B2957" w:rsidP="00E16C5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0449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342B" w14:textId="336E7A15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Функциональные, технические и качественные характеристики, эксплуатационные характеристики объекта закупки. Значения показателей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32AF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 поставщиков за 1 единицу товара (руб.)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2DFB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арифметическая величина цены единицы товара,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B7D3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квадратичное отклонение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FAFD1A1" w14:textId="15E22695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 вариации,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709B4E6" w14:textId="1FEEEB09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DCA38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НМЦК </w:t>
            </w:r>
            <w:proofErr w:type="spellStart"/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рын</w:t>
            </w:r>
            <w:proofErr w:type="spellEnd"/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4B2957" w:rsidRPr="005A3942" w14:paraId="147B7736" w14:textId="77777777" w:rsidTr="00B21740">
        <w:trPr>
          <w:gridAfter w:val="1"/>
          <w:wAfter w:w="520" w:type="dxa"/>
          <w:trHeight w:val="141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87C8" w14:textId="79A856C4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C6F1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9BC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B780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7A0D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№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A01B" w14:textId="77777777" w:rsidR="00A27165" w:rsidRDefault="00A27165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12FA499" w14:textId="76613A75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№ 3</w:t>
            </w:r>
          </w:p>
          <w:p w14:paraId="3E159CBE" w14:textId="5BCA6B4E" w:rsidR="004B2957" w:rsidRPr="004B2957" w:rsidRDefault="004B2957" w:rsidP="0021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EB28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37F9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0826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7897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0A15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3B8D" w:rsidRPr="005A3942" w14:paraId="72EB685B" w14:textId="77777777" w:rsidTr="00B21740">
        <w:trPr>
          <w:gridAfter w:val="1"/>
          <w:wAfter w:w="520" w:type="dxa"/>
          <w:trHeight w:val="5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1334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AD43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ACC5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DBB4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75F0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0572" w14:textId="2CC1444C" w:rsidR="00216750" w:rsidRPr="00323C5E" w:rsidRDefault="00216750" w:rsidP="0021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A415" w14:textId="1729A5C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7FE9" w14:textId="52B8D6EB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F604" w14:textId="336562D0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2F8A1" w14:textId="53CC2F99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1806" w14:textId="4F0FE8B0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НМЦК = столб 7* столб 10</w:t>
            </w:r>
          </w:p>
        </w:tc>
      </w:tr>
      <w:tr w:rsidR="00EE5D5A" w:rsidRPr="005A3942" w14:paraId="066AF0AE" w14:textId="77777777" w:rsidTr="00B21740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EE132" w14:textId="57589B87" w:rsidR="00EE5D5A" w:rsidRPr="005A3942" w:rsidRDefault="00EE5D5A" w:rsidP="008D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3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1E38D" w14:textId="19146553" w:rsidR="00EE5D5A" w:rsidRPr="005A3942" w:rsidRDefault="00495036" w:rsidP="004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Бумага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36E64" w14:textId="02FA54F8" w:rsidR="00EE5D5A" w:rsidRPr="005A3942" w:rsidRDefault="009E3FDF" w:rsidP="004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EE5D5A" w:rsidRPr="005A3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ED353" w14:textId="7D0A6D46" w:rsidR="00EE5D5A" w:rsidRPr="005A3942" w:rsidRDefault="006E61AF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DE30E" w14:textId="140F179C" w:rsidR="00EE5D5A" w:rsidRPr="005A3942" w:rsidRDefault="006E61AF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79B5AA4" w14:textId="220974D8" w:rsidR="00EE5D5A" w:rsidRPr="005A3942" w:rsidRDefault="006E61AF" w:rsidP="006E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11AEC" w14:textId="57629C13" w:rsidR="00EE5D5A" w:rsidRPr="005A3942" w:rsidRDefault="006E61AF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2A54E" w14:textId="7DE7A012" w:rsidR="00EE5D5A" w:rsidRPr="005A3942" w:rsidRDefault="006E61AF" w:rsidP="00E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C6573" w14:textId="39F4CEB2" w:rsidR="00EE5D5A" w:rsidRPr="005A3942" w:rsidRDefault="006E61AF" w:rsidP="00E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CA486" w14:textId="3A3DD0D3" w:rsidR="00EE5D5A" w:rsidRPr="005A3942" w:rsidRDefault="00113D3F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  <w:r w:rsidR="006E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0087EA" w14:textId="17172EC5" w:rsidR="00EE5D5A" w:rsidRPr="005A3942" w:rsidRDefault="00113D3F" w:rsidP="002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302 4</w:t>
            </w:r>
            <w:r w:rsidR="006E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</w:tr>
      <w:tr w:rsidR="005A3942" w:rsidRPr="005A3942" w14:paraId="72F9A031" w14:textId="77777777" w:rsidTr="00935857">
        <w:trPr>
          <w:gridAfter w:val="1"/>
          <w:wAfter w:w="520" w:type="dxa"/>
          <w:trHeight w:val="30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6BAE" w14:textId="4AC60ED2" w:rsidR="005A3942" w:rsidRPr="005A3942" w:rsidRDefault="005A3942" w:rsidP="002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  <w:r w:rsidR="00240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1DEB4" w14:textId="3CD332D3" w:rsidR="005A3942" w:rsidRPr="005A3942" w:rsidRDefault="00113D3F" w:rsidP="002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302 4</w:t>
            </w:r>
            <w:r w:rsidR="006E61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00,0</w:t>
            </w:r>
            <w:r w:rsidR="009322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3942" w:rsidRPr="005A3942" w14:paraId="2161E637" w14:textId="77777777" w:rsidTr="00F60270">
        <w:trPr>
          <w:gridAfter w:val="1"/>
          <w:wAfter w:w="520" w:type="dxa"/>
          <w:trHeight w:val="2414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9B221" w14:textId="77777777" w:rsidR="00A815AC" w:rsidRDefault="00A815AC" w:rsidP="00A815AC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F433CC" w14:textId="7F247717" w:rsidR="00E748F4" w:rsidRDefault="00E748F4" w:rsidP="00A815AC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Произведенный расчет показывает, что коэффициент вариации не превышает 33%. Следовательно, в соответствии с приказом Министерства экономического развития Российской Федерации от 02 октября 2013 года №</w:t>
            </w:r>
            <w:r w:rsidR="009F65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567 </w:t>
            </w:r>
            <w:r w:rsidR="009F65C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 w:rsidR="009F65CA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совокупность значений, используемых в расчете при определении начальной (максимальной) цены контракта</w:t>
            </w:r>
            <w:r w:rsidR="00DB40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считается однородной. Проведение дополнительных исследований в целях увеличения ценовой информации не требуется.</w:t>
            </w:r>
          </w:p>
          <w:p w14:paraId="6373FD23" w14:textId="77777777" w:rsidR="00E748F4" w:rsidRDefault="00E748F4" w:rsidP="001C159A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показатели, требования, условные обозначения и терминология, касающиеся характеристик объекта закупки, установлены в соответствии с требованиями Заказчика и являются широко используемыми на современном рынке данного вида товаров. Валюта, используемая при формировании начальной (максимальной) цены контракта, цены заявки и расчетов с поставщиками (исполнителями, подрядчиками) - рубль Российской Федерации.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 - не применяется.</w:t>
            </w:r>
          </w:p>
          <w:p w14:paraId="73C3146F" w14:textId="06D75AE3" w:rsidR="00E748F4" w:rsidRPr="00932275" w:rsidRDefault="009F65CA" w:rsidP="00932275">
            <w:pPr>
              <w:ind w:firstLine="56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2321C">
              <w:rPr>
                <w:rFonts w:ascii="Times New Roman" w:hAnsi="Times New Roman" w:cs="Times New Roman"/>
                <w:sz w:val="16"/>
                <w:szCs w:val="16"/>
              </w:rPr>
              <w:t>ачальн</w:t>
            </w:r>
            <w:r w:rsidR="0082321C" w:rsidRPr="009D756A">
              <w:rPr>
                <w:rFonts w:ascii="Times New Roman" w:hAnsi="Times New Roman" w:cs="Times New Roman"/>
                <w:sz w:val="16"/>
                <w:szCs w:val="16"/>
              </w:rPr>
              <w:t>ая (максимальная) цена контракт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23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321C" w:rsidRPr="008F2FF8">
              <w:rPr>
                <w:rFonts w:ascii="Times New Roman" w:hAnsi="Times New Roman" w:cs="Times New Roman"/>
                <w:sz w:val="16"/>
                <w:szCs w:val="16"/>
              </w:rPr>
              <w:t xml:space="preserve">составляет </w:t>
            </w:r>
            <w:r w:rsidR="00AD0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302 4</w:t>
            </w:r>
            <w:r w:rsidR="006E61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E748F4" w:rsidRPr="009322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5613A" w:rsidRPr="009322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</w:t>
            </w:r>
            <w:r w:rsidR="00C5613A" w:rsidRPr="008F2F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32275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  <w:r w:rsidR="00C5613A" w:rsidRPr="008F2F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копеек </w:t>
            </w:r>
            <w:r w:rsidR="00E748F4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6E61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Триста две </w:t>
            </w:r>
            <w:r w:rsidR="009322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тысячи </w:t>
            </w:r>
            <w:r w:rsidR="00AD02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четыреста </w:t>
            </w:r>
            <w:r w:rsidR="00E748F4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рублей </w:t>
            </w:r>
            <w:r w:rsidR="00AD02A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6E61AF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E748F4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копеек</w:t>
            </w:r>
            <w:r w:rsidR="00C5613A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>).</w:t>
            </w:r>
          </w:p>
          <w:p w14:paraId="1DF3D5AC" w14:textId="77777777" w:rsidR="00E748F4" w:rsidRDefault="00E748F4" w:rsidP="001C159A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Контракта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  <w:p w14:paraId="2E58D7F7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3C98A65" w14:textId="77777777" w:rsidR="00343FB5" w:rsidRDefault="00343FB5" w:rsidP="00343FB5">
      <w:pPr>
        <w:spacing w:after="0" w:line="240" w:lineRule="auto"/>
        <w:ind w:firstLineChars="100" w:firstLine="26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A56D08D" w14:textId="1CE91314" w:rsidR="00D42BF5" w:rsidRDefault="00D42BF5" w:rsidP="00D42BF5">
      <w:pPr>
        <w:tabs>
          <w:tab w:val="left" w:pos="396"/>
          <w:tab w:val="left" w:pos="567"/>
          <w:tab w:val="center" w:pos="5245"/>
        </w:tabs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Заведующий  по АХР                                                                        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Е.В. </w:t>
      </w:r>
      <w:proofErr w:type="spellStart"/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Заикин</w:t>
      </w:r>
      <w:proofErr w:type="spellEnd"/>
    </w:p>
    <w:p w14:paraId="25CF2A4C" w14:textId="77777777" w:rsidR="00343FB5" w:rsidRDefault="00343FB5" w:rsidP="00D42BF5">
      <w:pPr>
        <w:spacing w:after="0" w:line="240" w:lineRule="auto"/>
        <w:ind w:firstLineChars="100" w:firstLine="26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sectPr w:rsidR="00343FB5" w:rsidSect="00227CF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29DAF" w14:textId="77777777" w:rsidR="00120D71" w:rsidRDefault="00120D71" w:rsidP="00F208FF">
      <w:pPr>
        <w:spacing w:after="0" w:line="240" w:lineRule="auto"/>
      </w:pPr>
      <w:r>
        <w:separator/>
      </w:r>
    </w:p>
  </w:endnote>
  <w:endnote w:type="continuationSeparator" w:id="0">
    <w:p w14:paraId="7932F8E5" w14:textId="77777777" w:rsidR="00120D71" w:rsidRDefault="00120D71" w:rsidP="00F2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11B49" w14:textId="77777777" w:rsidR="00120D71" w:rsidRDefault="00120D71" w:rsidP="00F208FF">
      <w:pPr>
        <w:spacing w:after="0" w:line="240" w:lineRule="auto"/>
      </w:pPr>
      <w:r>
        <w:separator/>
      </w:r>
    </w:p>
  </w:footnote>
  <w:footnote w:type="continuationSeparator" w:id="0">
    <w:p w14:paraId="0E9C5998" w14:textId="77777777" w:rsidR="00120D71" w:rsidRDefault="00120D71" w:rsidP="00F20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15"/>
    <w:rsid w:val="00011623"/>
    <w:rsid w:val="00012896"/>
    <w:rsid w:val="00015678"/>
    <w:rsid w:val="00030DED"/>
    <w:rsid w:val="00032C38"/>
    <w:rsid w:val="00045B96"/>
    <w:rsid w:val="00054C44"/>
    <w:rsid w:val="000701C8"/>
    <w:rsid w:val="000734B1"/>
    <w:rsid w:val="0009486C"/>
    <w:rsid w:val="000B36F1"/>
    <w:rsid w:val="000C6DAD"/>
    <w:rsid w:val="000D39C2"/>
    <w:rsid w:val="000E2A8B"/>
    <w:rsid w:val="000E46EB"/>
    <w:rsid w:val="000F0EE6"/>
    <w:rsid w:val="000F27ED"/>
    <w:rsid w:val="00102C3B"/>
    <w:rsid w:val="00113D3F"/>
    <w:rsid w:val="0011415F"/>
    <w:rsid w:val="00120D71"/>
    <w:rsid w:val="00123973"/>
    <w:rsid w:val="00172108"/>
    <w:rsid w:val="001C159A"/>
    <w:rsid w:val="001C2531"/>
    <w:rsid w:val="001C260B"/>
    <w:rsid w:val="001C5DBF"/>
    <w:rsid w:val="001D5D34"/>
    <w:rsid w:val="001E2005"/>
    <w:rsid w:val="00216750"/>
    <w:rsid w:val="0022786A"/>
    <w:rsid w:val="00227CF2"/>
    <w:rsid w:val="00240B02"/>
    <w:rsid w:val="0024580A"/>
    <w:rsid w:val="00246208"/>
    <w:rsid w:val="00246350"/>
    <w:rsid w:val="00251AA3"/>
    <w:rsid w:val="00262D82"/>
    <w:rsid w:val="00271D11"/>
    <w:rsid w:val="00275835"/>
    <w:rsid w:val="00276A3D"/>
    <w:rsid w:val="002840D1"/>
    <w:rsid w:val="002A0A73"/>
    <w:rsid w:val="002A1C24"/>
    <w:rsid w:val="002A2F5E"/>
    <w:rsid w:val="002D0877"/>
    <w:rsid w:val="002D774C"/>
    <w:rsid w:val="00323C5E"/>
    <w:rsid w:val="00343FB5"/>
    <w:rsid w:val="00344D70"/>
    <w:rsid w:val="00344EEB"/>
    <w:rsid w:val="00346F0C"/>
    <w:rsid w:val="00357129"/>
    <w:rsid w:val="00370E23"/>
    <w:rsid w:val="00394A02"/>
    <w:rsid w:val="00396926"/>
    <w:rsid w:val="00396CC4"/>
    <w:rsid w:val="003B3988"/>
    <w:rsid w:val="003C1363"/>
    <w:rsid w:val="003D1BE6"/>
    <w:rsid w:val="004000F8"/>
    <w:rsid w:val="004115E4"/>
    <w:rsid w:val="004178DB"/>
    <w:rsid w:val="00431268"/>
    <w:rsid w:val="0043356E"/>
    <w:rsid w:val="00455FCB"/>
    <w:rsid w:val="0046674E"/>
    <w:rsid w:val="00495036"/>
    <w:rsid w:val="004A280C"/>
    <w:rsid w:val="004B2957"/>
    <w:rsid w:val="004B799F"/>
    <w:rsid w:val="004C1B06"/>
    <w:rsid w:val="004D3CC1"/>
    <w:rsid w:val="00537285"/>
    <w:rsid w:val="0055220B"/>
    <w:rsid w:val="005543C1"/>
    <w:rsid w:val="00597435"/>
    <w:rsid w:val="005A3942"/>
    <w:rsid w:val="005B1EEB"/>
    <w:rsid w:val="00606D3B"/>
    <w:rsid w:val="00640DE2"/>
    <w:rsid w:val="00647BE0"/>
    <w:rsid w:val="0065047B"/>
    <w:rsid w:val="00681CE7"/>
    <w:rsid w:val="00684099"/>
    <w:rsid w:val="006955BA"/>
    <w:rsid w:val="006A7FE4"/>
    <w:rsid w:val="006B5FC3"/>
    <w:rsid w:val="006B61CF"/>
    <w:rsid w:val="006E61AF"/>
    <w:rsid w:val="006E72B7"/>
    <w:rsid w:val="006F713C"/>
    <w:rsid w:val="0071256E"/>
    <w:rsid w:val="00717596"/>
    <w:rsid w:val="0072303E"/>
    <w:rsid w:val="00732305"/>
    <w:rsid w:val="0073477A"/>
    <w:rsid w:val="0075346E"/>
    <w:rsid w:val="00753BEC"/>
    <w:rsid w:val="00754725"/>
    <w:rsid w:val="00756744"/>
    <w:rsid w:val="00760484"/>
    <w:rsid w:val="007624FA"/>
    <w:rsid w:val="00776EA7"/>
    <w:rsid w:val="00796F8D"/>
    <w:rsid w:val="007B6AD4"/>
    <w:rsid w:val="007C5653"/>
    <w:rsid w:val="007E037F"/>
    <w:rsid w:val="007F78F2"/>
    <w:rsid w:val="00806766"/>
    <w:rsid w:val="0081712B"/>
    <w:rsid w:val="0082321C"/>
    <w:rsid w:val="00825428"/>
    <w:rsid w:val="00840CD5"/>
    <w:rsid w:val="008B72C8"/>
    <w:rsid w:val="008C2903"/>
    <w:rsid w:val="008D46E6"/>
    <w:rsid w:val="008D4A95"/>
    <w:rsid w:val="008D6978"/>
    <w:rsid w:val="008E1F3A"/>
    <w:rsid w:val="008E1FF4"/>
    <w:rsid w:val="008E363C"/>
    <w:rsid w:val="008F056E"/>
    <w:rsid w:val="008F158D"/>
    <w:rsid w:val="008F2FF8"/>
    <w:rsid w:val="009025C4"/>
    <w:rsid w:val="00902C62"/>
    <w:rsid w:val="0090763F"/>
    <w:rsid w:val="009307D6"/>
    <w:rsid w:val="00930C58"/>
    <w:rsid w:val="00932275"/>
    <w:rsid w:val="00935857"/>
    <w:rsid w:val="009370E5"/>
    <w:rsid w:val="00972431"/>
    <w:rsid w:val="009916C6"/>
    <w:rsid w:val="00992FCF"/>
    <w:rsid w:val="009A069F"/>
    <w:rsid w:val="009B7A63"/>
    <w:rsid w:val="009D756A"/>
    <w:rsid w:val="009E0D8C"/>
    <w:rsid w:val="009E2467"/>
    <w:rsid w:val="009E36C3"/>
    <w:rsid w:val="009E3FDF"/>
    <w:rsid w:val="009F65CA"/>
    <w:rsid w:val="00A052EF"/>
    <w:rsid w:val="00A205C6"/>
    <w:rsid w:val="00A27165"/>
    <w:rsid w:val="00A57295"/>
    <w:rsid w:val="00A8012B"/>
    <w:rsid w:val="00A815AC"/>
    <w:rsid w:val="00AD02AD"/>
    <w:rsid w:val="00AD13AB"/>
    <w:rsid w:val="00AE48A9"/>
    <w:rsid w:val="00B10018"/>
    <w:rsid w:val="00B21740"/>
    <w:rsid w:val="00B30EEE"/>
    <w:rsid w:val="00B34225"/>
    <w:rsid w:val="00B42287"/>
    <w:rsid w:val="00B47408"/>
    <w:rsid w:val="00B572B6"/>
    <w:rsid w:val="00B60B86"/>
    <w:rsid w:val="00BB6F5F"/>
    <w:rsid w:val="00BE166C"/>
    <w:rsid w:val="00BE4BD3"/>
    <w:rsid w:val="00C16BA3"/>
    <w:rsid w:val="00C22289"/>
    <w:rsid w:val="00C30FC4"/>
    <w:rsid w:val="00C3484B"/>
    <w:rsid w:val="00C37CA8"/>
    <w:rsid w:val="00C41906"/>
    <w:rsid w:val="00C44562"/>
    <w:rsid w:val="00C5613A"/>
    <w:rsid w:val="00C76C02"/>
    <w:rsid w:val="00C91236"/>
    <w:rsid w:val="00CA005D"/>
    <w:rsid w:val="00CB0B7B"/>
    <w:rsid w:val="00CB21B7"/>
    <w:rsid w:val="00CE4B11"/>
    <w:rsid w:val="00CE7541"/>
    <w:rsid w:val="00D017A2"/>
    <w:rsid w:val="00D043A2"/>
    <w:rsid w:val="00D14DD6"/>
    <w:rsid w:val="00D2528B"/>
    <w:rsid w:val="00D307CA"/>
    <w:rsid w:val="00D31499"/>
    <w:rsid w:val="00D315E2"/>
    <w:rsid w:val="00D33B8D"/>
    <w:rsid w:val="00D42BF5"/>
    <w:rsid w:val="00D52160"/>
    <w:rsid w:val="00D70722"/>
    <w:rsid w:val="00D76EBA"/>
    <w:rsid w:val="00D85C82"/>
    <w:rsid w:val="00D91DA7"/>
    <w:rsid w:val="00DA227F"/>
    <w:rsid w:val="00DB40B9"/>
    <w:rsid w:val="00DE4FF3"/>
    <w:rsid w:val="00DE7C48"/>
    <w:rsid w:val="00DF43C5"/>
    <w:rsid w:val="00E0243B"/>
    <w:rsid w:val="00E02734"/>
    <w:rsid w:val="00E0690B"/>
    <w:rsid w:val="00E10976"/>
    <w:rsid w:val="00E16C5A"/>
    <w:rsid w:val="00E20FB5"/>
    <w:rsid w:val="00E3580D"/>
    <w:rsid w:val="00E35A33"/>
    <w:rsid w:val="00E4346F"/>
    <w:rsid w:val="00E4503C"/>
    <w:rsid w:val="00E61424"/>
    <w:rsid w:val="00E748F4"/>
    <w:rsid w:val="00E75257"/>
    <w:rsid w:val="00E75A74"/>
    <w:rsid w:val="00E769AE"/>
    <w:rsid w:val="00E86BDB"/>
    <w:rsid w:val="00EA64CB"/>
    <w:rsid w:val="00EB1239"/>
    <w:rsid w:val="00EE4712"/>
    <w:rsid w:val="00EE5D5A"/>
    <w:rsid w:val="00EE5FAB"/>
    <w:rsid w:val="00EF14F2"/>
    <w:rsid w:val="00EF7145"/>
    <w:rsid w:val="00EF7A6C"/>
    <w:rsid w:val="00F0152B"/>
    <w:rsid w:val="00F1115E"/>
    <w:rsid w:val="00F143B6"/>
    <w:rsid w:val="00F208FF"/>
    <w:rsid w:val="00F4173F"/>
    <w:rsid w:val="00F41AB1"/>
    <w:rsid w:val="00F55C05"/>
    <w:rsid w:val="00F60270"/>
    <w:rsid w:val="00F638F6"/>
    <w:rsid w:val="00F8398C"/>
    <w:rsid w:val="00F93934"/>
    <w:rsid w:val="00FA18B0"/>
    <w:rsid w:val="00FA6EEC"/>
    <w:rsid w:val="00FB4931"/>
    <w:rsid w:val="00FD0AD8"/>
    <w:rsid w:val="00FE748B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F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2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8FF"/>
  </w:style>
  <w:style w:type="paragraph" w:styleId="a9">
    <w:name w:val="footer"/>
    <w:basedOn w:val="a"/>
    <w:link w:val="aa"/>
    <w:uiPriority w:val="99"/>
    <w:unhideWhenUsed/>
    <w:rsid w:val="00F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8FF"/>
  </w:style>
  <w:style w:type="paragraph" w:styleId="ab">
    <w:name w:val="List Paragraph"/>
    <w:basedOn w:val="a"/>
    <w:uiPriority w:val="34"/>
    <w:qFormat/>
    <w:rsid w:val="007E037F"/>
    <w:pPr>
      <w:ind w:left="720"/>
      <w:contextualSpacing/>
    </w:pPr>
  </w:style>
  <w:style w:type="paragraph" w:styleId="ac">
    <w:name w:val="No Spacing"/>
    <w:aliases w:val="No Spacing_0,Без интервала21,Жирный,для таблиц"/>
    <w:link w:val="ad"/>
    <w:uiPriority w:val="1"/>
    <w:qFormat/>
    <w:rsid w:val="00246350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D14DD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03E"/>
    <w:rPr>
      <w:color w:val="605E5C"/>
      <w:shd w:val="clear" w:color="auto" w:fill="E1DFDD"/>
    </w:rPr>
  </w:style>
  <w:style w:type="character" w:customStyle="1" w:styleId="sectioninfo">
    <w:name w:val="section__info"/>
    <w:basedOn w:val="a0"/>
    <w:rsid w:val="0065047B"/>
  </w:style>
  <w:style w:type="character" w:customStyle="1" w:styleId="ad">
    <w:name w:val="Без интервала Знак"/>
    <w:aliases w:val="No Spacing_0 Знак,Без интервала21 Знак,Жирный Знак,для таблиц Знак"/>
    <w:link w:val="ac"/>
    <w:uiPriority w:val="1"/>
    <w:qFormat/>
    <w:rsid w:val="00E2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2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8FF"/>
  </w:style>
  <w:style w:type="paragraph" w:styleId="a9">
    <w:name w:val="footer"/>
    <w:basedOn w:val="a"/>
    <w:link w:val="aa"/>
    <w:uiPriority w:val="99"/>
    <w:unhideWhenUsed/>
    <w:rsid w:val="00F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8FF"/>
  </w:style>
  <w:style w:type="paragraph" w:styleId="ab">
    <w:name w:val="List Paragraph"/>
    <w:basedOn w:val="a"/>
    <w:uiPriority w:val="34"/>
    <w:qFormat/>
    <w:rsid w:val="007E037F"/>
    <w:pPr>
      <w:ind w:left="720"/>
      <w:contextualSpacing/>
    </w:pPr>
  </w:style>
  <w:style w:type="paragraph" w:styleId="ac">
    <w:name w:val="No Spacing"/>
    <w:aliases w:val="No Spacing_0,Без интервала21,Жирный,для таблиц"/>
    <w:link w:val="ad"/>
    <w:uiPriority w:val="1"/>
    <w:qFormat/>
    <w:rsid w:val="00246350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D14DD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03E"/>
    <w:rPr>
      <w:color w:val="605E5C"/>
      <w:shd w:val="clear" w:color="auto" w:fill="E1DFDD"/>
    </w:rPr>
  </w:style>
  <w:style w:type="character" w:customStyle="1" w:styleId="sectioninfo">
    <w:name w:val="section__info"/>
    <w:basedOn w:val="a0"/>
    <w:rsid w:val="0065047B"/>
  </w:style>
  <w:style w:type="character" w:customStyle="1" w:styleId="ad">
    <w:name w:val="Без интервала Знак"/>
    <w:aliases w:val="No Spacing_0 Знак,Без интервала21 Знак,Жирный Знак,для таблиц Знак"/>
    <w:link w:val="ac"/>
    <w:uiPriority w:val="1"/>
    <w:qFormat/>
    <w:rsid w:val="00E2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046&amp;dst=1201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/notice/ea20/view/supplier-results.html?regNumber=0862300043925000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/notice/zk20/view/supplier-results.html?regNumber=0320100028225000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zk20/view/supplier-results.html?regNumber=0843500000225004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D0C2-292D-4E26-B702-D3FFB05D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Shatrova</dc:creator>
  <cp:lastModifiedBy>Павлова Татьяна Сергеевна</cp:lastModifiedBy>
  <cp:revision>13</cp:revision>
  <cp:lastPrinted>2025-09-04T06:51:00Z</cp:lastPrinted>
  <dcterms:created xsi:type="dcterms:W3CDTF">2025-08-20T11:02:00Z</dcterms:created>
  <dcterms:modified xsi:type="dcterms:W3CDTF">2025-09-04T06:52:00Z</dcterms:modified>
</cp:coreProperties>
</file>